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430AC" w14:textId="181F785D" w:rsidR="00237ECD" w:rsidRPr="00393095" w:rsidRDefault="00237ECD" w:rsidP="00237ECD">
      <w:pPr>
        <w:pStyle w:val="NoSpacing"/>
        <w:jc w:val="center"/>
        <w:rPr>
          <w:b/>
          <w:bCs/>
          <w:sz w:val="32"/>
          <w:szCs w:val="32"/>
        </w:rPr>
      </w:pPr>
      <w:r w:rsidRPr="00393095">
        <w:rPr>
          <w:b/>
          <w:bCs/>
          <w:sz w:val="32"/>
          <w:szCs w:val="32"/>
        </w:rPr>
        <w:t>PROPOSAL</w:t>
      </w:r>
      <w:r w:rsidR="002C4AD0" w:rsidRPr="00393095">
        <w:rPr>
          <w:b/>
          <w:bCs/>
          <w:sz w:val="32"/>
          <w:szCs w:val="32"/>
        </w:rPr>
        <w:t xml:space="preserve"> #1</w:t>
      </w:r>
      <w:r w:rsidRPr="00393095">
        <w:rPr>
          <w:b/>
          <w:bCs/>
          <w:sz w:val="32"/>
          <w:szCs w:val="32"/>
        </w:rPr>
        <w:t xml:space="preserve"> – RAILROAD</w:t>
      </w:r>
      <w:r w:rsidR="00A468A7" w:rsidRPr="00393095">
        <w:rPr>
          <w:b/>
          <w:bCs/>
          <w:sz w:val="32"/>
          <w:szCs w:val="32"/>
        </w:rPr>
        <w:t>/ROAD</w:t>
      </w:r>
      <w:r w:rsidRPr="00393095">
        <w:rPr>
          <w:b/>
          <w:bCs/>
          <w:sz w:val="32"/>
          <w:szCs w:val="32"/>
        </w:rPr>
        <w:t xml:space="preserve"> TO BYPASS STRAIT OF HORMUZ</w:t>
      </w:r>
    </w:p>
    <w:p w14:paraId="1B460460" w14:textId="77777777" w:rsidR="00237ECD" w:rsidRDefault="00237ECD" w:rsidP="00FA7F98">
      <w:pPr>
        <w:pStyle w:val="NoSpacing"/>
      </w:pPr>
    </w:p>
    <w:p w14:paraId="5BD2E0AA" w14:textId="77777777" w:rsidR="00515C66" w:rsidRDefault="00FA7F98" w:rsidP="00FA7F98">
      <w:pPr>
        <w:pStyle w:val="NoSpacing"/>
      </w:pPr>
      <w:r w:rsidRPr="007E4C93">
        <w:rPr>
          <w:b/>
          <w:bCs/>
          <w:u w:val="single"/>
        </w:rPr>
        <w:t>Background</w:t>
      </w:r>
      <w:r>
        <w:t xml:space="preserve">: </w:t>
      </w:r>
      <w:r w:rsidR="000C52B4">
        <w:t xml:space="preserve">Strait is </w:t>
      </w:r>
      <w:r w:rsidR="000C52B4" w:rsidRPr="000C52B4">
        <w:t xml:space="preserve">in the territorial waters of Iran and Oman, which at its narrowest point is just 21 miles wide. The width of the shipping lane in either direction is only 2 miles. </w:t>
      </w:r>
    </w:p>
    <w:p w14:paraId="14DA3223" w14:textId="77777777" w:rsidR="00515C66" w:rsidRDefault="00515C66" w:rsidP="00FA7F98">
      <w:pPr>
        <w:pStyle w:val="NoSpacing"/>
      </w:pPr>
    </w:p>
    <w:p w14:paraId="404A641D" w14:textId="6F4164CB" w:rsidR="000C52B4" w:rsidRDefault="000C52B4" w:rsidP="00FA7F98">
      <w:pPr>
        <w:pStyle w:val="NoSpacing"/>
      </w:pPr>
      <w:r w:rsidRPr="000C52B4">
        <w:t>Anything affecting it ripples through global energy markets, potentially raising the price of crude oil. Th</w:t>
      </w:r>
      <w:r w:rsidR="00515C66">
        <w:t xml:space="preserve">is means </w:t>
      </w:r>
      <w:r w:rsidR="00345297">
        <w:t xml:space="preserve">higher prices for </w:t>
      </w:r>
      <w:r w:rsidRPr="000C52B4">
        <w:t>consumers for gasoline and other oil products.</w:t>
      </w:r>
    </w:p>
    <w:p w14:paraId="7CDE1238" w14:textId="77777777" w:rsidR="000C52B4" w:rsidRDefault="000C52B4" w:rsidP="00FA7F98">
      <w:pPr>
        <w:pStyle w:val="NoSpacing"/>
      </w:pPr>
    </w:p>
    <w:p w14:paraId="7240B4CE" w14:textId="00EF7166" w:rsidR="0031016B" w:rsidRDefault="00FA7F98" w:rsidP="00FA7F98">
      <w:pPr>
        <w:pStyle w:val="NoSpacing"/>
      </w:pPr>
      <w:r>
        <w:t xml:space="preserve">About </w:t>
      </w:r>
      <w:r w:rsidR="00D90AE3">
        <w:t>30 percent</w:t>
      </w:r>
      <w:r>
        <w:t xml:space="preserve"> of the world’s oil supply (21 million barrels per day) passes through the Strait. </w:t>
      </w:r>
    </w:p>
    <w:p w14:paraId="2DCFBE2B" w14:textId="77777777" w:rsidR="00FA7F98" w:rsidRDefault="00FA7F98" w:rsidP="00FA7F98">
      <w:pPr>
        <w:pStyle w:val="NoSpacing"/>
      </w:pPr>
    </w:p>
    <w:p w14:paraId="65DBE21A" w14:textId="2CFF31F6" w:rsidR="00FA7F98" w:rsidRDefault="00FA7F98" w:rsidP="00FA7F98">
      <w:pPr>
        <w:pStyle w:val="NoSpacing"/>
      </w:pPr>
      <w:r>
        <w:t>About one-fifth of the world’s LNG trade passes through the Strait.</w:t>
      </w:r>
    </w:p>
    <w:p w14:paraId="27C1B7F6" w14:textId="77777777" w:rsidR="00FA7F98" w:rsidRDefault="00FA7F98" w:rsidP="00FA7F98">
      <w:pPr>
        <w:pStyle w:val="NoSpacing"/>
      </w:pPr>
    </w:p>
    <w:p w14:paraId="20A1B704" w14:textId="17560F4F" w:rsidR="00FA7F98" w:rsidRDefault="00D16E74" w:rsidP="00FA7F98">
      <w:pPr>
        <w:pStyle w:val="NoSpacing"/>
      </w:pPr>
      <w:r>
        <w:t xml:space="preserve">Grain to desert nations, containers of everything from fruit to toys, and </w:t>
      </w:r>
      <w:r w:rsidR="00682F88">
        <w:t xml:space="preserve">ores and minerals also pass through the Strait. </w:t>
      </w:r>
    </w:p>
    <w:p w14:paraId="23274425" w14:textId="77777777" w:rsidR="00682F88" w:rsidRDefault="00682F88" w:rsidP="00FA7F98">
      <w:pPr>
        <w:pStyle w:val="NoSpacing"/>
      </w:pPr>
    </w:p>
    <w:p w14:paraId="1DDC1A1F" w14:textId="5E9BD387" w:rsidR="00792AD6" w:rsidRDefault="00792AD6" w:rsidP="00FA7F98">
      <w:pPr>
        <w:pStyle w:val="NoSpacing"/>
      </w:pPr>
      <w:r>
        <w:t>2018: Trump admin pulls out of Iran nuclear deal after repeated Iranian violation</w:t>
      </w:r>
      <w:r w:rsidR="00647555">
        <w:t xml:space="preserve">s </w:t>
      </w:r>
      <w:r>
        <w:t xml:space="preserve">and reimposes economic sanctions. </w:t>
      </w:r>
    </w:p>
    <w:p w14:paraId="5E2BDC6E" w14:textId="77777777" w:rsidR="00792AD6" w:rsidRDefault="00792AD6" w:rsidP="00FA7F98">
      <w:pPr>
        <w:pStyle w:val="NoSpacing"/>
      </w:pPr>
    </w:p>
    <w:p w14:paraId="4F2856CA" w14:textId="77777777" w:rsidR="009839DD" w:rsidRDefault="009839DD" w:rsidP="009839DD">
      <w:pPr>
        <w:pStyle w:val="NoSpacing"/>
      </w:pPr>
      <w:r>
        <w:t xml:space="preserve">April 2019: </w:t>
      </w:r>
      <w:r w:rsidRPr="003B001F">
        <w:rPr>
          <w:i/>
          <w:iCs/>
        </w:rPr>
        <w:t>USS Abraham Lincoln</w:t>
      </w:r>
      <w:r>
        <w:t xml:space="preserve"> (aircraft carrier) deployed to the region. </w:t>
      </w:r>
    </w:p>
    <w:p w14:paraId="4807C917" w14:textId="77777777" w:rsidR="009839DD" w:rsidRDefault="009839DD" w:rsidP="00FA7F98">
      <w:pPr>
        <w:pStyle w:val="NoSpacing"/>
      </w:pPr>
    </w:p>
    <w:p w14:paraId="65B2E0E4" w14:textId="7B71639F" w:rsidR="00843696" w:rsidRDefault="00A832EF" w:rsidP="00FA7F98">
      <w:pPr>
        <w:pStyle w:val="NoSpacing"/>
      </w:pPr>
      <w:r>
        <w:t>2021: Biden admin</w:t>
      </w:r>
      <w:r w:rsidR="00843696">
        <w:t xml:space="preserve"> lifts sanctions and facilitates billions </w:t>
      </w:r>
      <w:r w:rsidR="00FF40D2">
        <w:t>in payments to Iran.</w:t>
      </w:r>
    </w:p>
    <w:p w14:paraId="030B931A" w14:textId="77777777" w:rsidR="00843696" w:rsidRDefault="00843696" w:rsidP="00FA7F98">
      <w:pPr>
        <w:pStyle w:val="NoSpacing"/>
      </w:pPr>
    </w:p>
    <w:p w14:paraId="7A5A640A" w14:textId="1A6A820B" w:rsidR="00682F88" w:rsidRDefault="00E30281" w:rsidP="00FA7F98">
      <w:pPr>
        <w:pStyle w:val="NoSpacing"/>
      </w:pPr>
      <w:r w:rsidRPr="00E30281">
        <w:t>Iran has “harassed, attacked or interfered” with 15 internationally flagged merchant ships since 2021, Pentagon and White House officials said this month, as they announced the move to</w:t>
      </w:r>
      <w:r w:rsidR="004448D1">
        <w:t xml:space="preserve"> </w:t>
      </w:r>
      <w:r w:rsidR="00843696">
        <w:t>in</w:t>
      </w:r>
      <w:r w:rsidRPr="00E30281">
        <w:t>crease patrols by U.S. Navy ships, drones and planes, as well as those of United States allies in the region.</w:t>
      </w:r>
    </w:p>
    <w:p w14:paraId="3689056D" w14:textId="77777777" w:rsidR="008475FA" w:rsidRDefault="008475FA" w:rsidP="00FA7F98">
      <w:pPr>
        <w:pStyle w:val="NoSpacing"/>
      </w:pPr>
    </w:p>
    <w:p w14:paraId="7C42D986" w14:textId="15CAA2A6" w:rsidR="008475FA" w:rsidRDefault="008475FA" w:rsidP="00FA7F98">
      <w:pPr>
        <w:pStyle w:val="NoSpacing"/>
      </w:pPr>
      <w:r>
        <w:t xml:space="preserve">Seizures increased in 2023, leading a major maritime insurer to advise staying away from Iran as much as possible to avoid attacks. </w:t>
      </w:r>
    </w:p>
    <w:p w14:paraId="0E935A7C" w14:textId="77777777" w:rsidR="001F3569" w:rsidRDefault="001F3569" w:rsidP="00FA7F98">
      <w:pPr>
        <w:pStyle w:val="NoSpacing"/>
      </w:pPr>
    </w:p>
    <w:p w14:paraId="7A3DC4C3" w14:textId="10E42AF3" w:rsidR="001F3569" w:rsidRDefault="001F3569" w:rsidP="00FA7F98">
      <w:pPr>
        <w:pStyle w:val="NoSpacing"/>
      </w:pPr>
      <w:r>
        <w:t>May</w:t>
      </w:r>
      <w:r w:rsidR="00B624F8">
        <w:t xml:space="preserve"> 2023: </w:t>
      </w:r>
      <w:r w:rsidR="00ED221B">
        <w:t xml:space="preserve">Panama-flagged oil tanker Niovi seized by IRGC in Gulf. </w:t>
      </w:r>
    </w:p>
    <w:p w14:paraId="6E47FE15" w14:textId="77777777" w:rsidR="00FA7F98" w:rsidRDefault="00FA7F98" w:rsidP="00FA7F98">
      <w:pPr>
        <w:pStyle w:val="NoSpacing"/>
      </w:pPr>
    </w:p>
    <w:p w14:paraId="14CE198B" w14:textId="62749A0B" w:rsidR="00FA7F98" w:rsidRDefault="00422276" w:rsidP="00FA7F98">
      <w:pPr>
        <w:pStyle w:val="NoSpacing"/>
      </w:pPr>
      <w:r>
        <w:t xml:space="preserve">Very few attacks are necessary to have a devastating effect on </w:t>
      </w:r>
      <w:r w:rsidR="00841A11">
        <w:t xml:space="preserve">world commodity prices. Cost of insurance alone will force higher prices and </w:t>
      </w:r>
      <w:r w:rsidR="00237ECD">
        <w:t xml:space="preserve">disrupt supplies. </w:t>
      </w:r>
    </w:p>
    <w:p w14:paraId="57FA5B71" w14:textId="77777777" w:rsidR="00A46FAE" w:rsidRDefault="00A46FAE" w:rsidP="00FA7F98">
      <w:pPr>
        <w:pStyle w:val="NoSpacing"/>
      </w:pPr>
    </w:p>
    <w:p w14:paraId="32B2867D" w14:textId="784EE2F8" w:rsidR="00A46FAE" w:rsidRDefault="00157BE1" w:rsidP="00FA7F98">
      <w:pPr>
        <w:pStyle w:val="NoSpacing"/>
      </w:pPr>
      <w:r>
        <w:t>August 2023: U.S. military announces plans to deploy armed troops to ships in the Strait.</w:t>
      </w:r>
      <w:r w:rsidR="002940BC">
        <w:t xml:space="preserve"> M</w:t>
      </w:r>
      <w:r w:rsidR="002940BC" w:rsidRPr="002940BC">
        <w:t xml:space="preserve">ajor deployment in the region, including thousands of Marines and sailors on both the amphibious assault ship </w:t>
      </w:r>
      <w:r w:rsidR="002940BC" w:rsidRPr="007E4C93">
        <w:rPr>
          <w:i/>
          <w:iCs/>
        </w:rPr>
        <w:t>USS Bataan</w:t>
      </w:r>
      <w:r w:rsidR="002940BC" w:rsidRPr="002940BC">
        <w:t xml:space="preserve"> and the </w:t>
      </w:r>
      <w:r w:rsidR="002940BC" w:rsidRPr="007E4C93">
        <w:rPr>
          <w:i/>
          <w:iCs/>
        </w:rPr>
        <w:t>USS Carter Hall</w:t>
      </w:r>
      <w:r w:rsidR="002940BC" w:rsidRPr="002940BC">
        <w:t>, a landing ship.</w:t>
      </w:r>
    </w:p>
    <w:p w14:paraId="13A863FE" w14:textId="77777777" w:rsidR="007A0E35" w:rsidRDefault="007A0E35" w:rsidP="00FA7F98">
      <w:pPr>
        <w:pStyle w:val="NoSpacing"/>
      </w:pPr>
    </w:p>
    <w:p w14:paraId="244ED89D" w14:textId="12CBC1C6" w:rsidR="007A0E35" w:rsidRDefault="007A0E35" w:rsidP="00FA7F98">
      <w:pPr>
        <w:pStyle w:val="NoSpacing"/>
      </w:pPr>
      <w:r w:rsidRPr="001B01D9">
        <w:rPr>
          <w:b/>
          <w:bCs/>
          <w:u w:val="single"/>
        </w:rPr>
        <w:t>Existing and Proposed Bypasses</w:t>
      </w:r>
      <w:r>
        <w:t>: Dubai canal plan 2008</w:t>
      </w:r>
      <w:r w:rsidR="00D43558">
        <w:t xml:space="preserve">; </w:t>
      </w:r>
      <w:r w:rsidR="001A3415">
        <w:t>Al Ain Road in UAE (</w:t>
      </w:r>
      <w:r w:rsidR="00FB6A07">
        <w:t xml:space="preserve">106 miles, 2 </w:t>
      </w:r>
      <w:proofErr w:type="spellStart"/>
      <w:r w:rsidR="00FB6A07">
        <w:t>hrs</w:t>
      </w:r>
      <w:proofErr w:type="spellEnd"/>
      <w:r w:rsidR="00FB6A07">
        <w:t xml:space="preserve">); </w:t>
      </w:r>
    </w:p>
    <w:p w14:paraId="18BAC080" w14:textId="425F26C5" w:rsidR="00561070" w:rsidRDefault="00561070" w:rsidP="00FA7F98">
      <w:pPr>
        <w:pStyle w:val="NoSpacing"/>
      </w:pPr>
      <w:r w:rsidRPr="00561070">
        <w:rPr>
          <w:noProof/>
        </w:rPr>
        <w:lastRenderedPageBreak/>
        <w:drawing>
          <wp:inline distT="0" distB="0" distL="0" distR="0" wp14:anchorId="575F186D" wp14:editId="77CAE6E3">
            <wp:extent cx="3242455" cy="2286000"/>
            <wp:effectExtent l="0" t="0" r="0" b="0"/>
            <wp:docPr id="910867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674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7238" cy="228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34B1" w14:textId="77777777" w:rsidR="00345AEA" w:rsidRDefault="00345AEA" w:rsidP="00FA7F98">
      <w:pPr>
        <w:pStyle w:val="NoSpacing"/>
      </w:pPr>
    </w:p>
    <w:p w14:paraId="123594A8" w14:textId="1685BDB8" w:rsidR="00345AEA" w:rsidRDefault="00345AEA" w:rsidP="00FA7F98">
      <w:pPr>
        <w:pStyle w:val="NoSpacing"/>
      </w:pPr>
      <w:r>
        <w:t>Tolls</w:t>
      </w:r>
    </w:p>
    <w:p w14:paraId="106B845C" w14:textId="77777777" w:rsidR="00153736" w:rsidRDefault="00153736" w:rsidP="00FA7F98">
      <w:pPr>
        <w:pStyle w:val="NoSpacing"/>
      </w:pPr>
    </w:p>
    <w:p w14:paraId="23F24F45" w14:textId="4B319CB7" w:rsidR="00153736" w:rsidRPr="00EC2759" w:rsidRDefault="00522A74" w:rsidP="00FA7F98">
      <w:pPr>
        <w:pStyle w:val="NoSpacing"/>
        <w:rPr>
          <w:i/>
          <w:iCs/>
        </w:rPr>
      </w:pPr>
      <w:r>
        <w:rPr>
          <w:b/>
          <w:bCs/>
          <w:u w:val="single"/>
        </w:rPr>
        <w:t>Prop</w:t>
      </w:r>
      <w:r w:rsidR="004A33F4">
        <w:rPr>
          <w:b/>
          <w:bCs/>
          <w:u w:val="single"/>
        </w:rPr>
        <w:t>o</w:t>
      </w:r>
      <w:r>
        <w:rPr>
          <w:b/>
          <w:bCs/>
          <w:u w:val="single"/>
        </w:rPr>
        <w:t>sal:</w:t>
      </w:r>
      <w:r w:rsidR="00153736">
        <w:t xml:space="preserve"> </w:t>
      </w:r>
      <w:r w:rsidR="000E2145" w:rsidRPr="00EC2759">
        <w:rPr>
          <w:i/>
          <w:iCs/>
        </w:rPr>
        <w:t>1142 km (708 m) from Dammam, KSA to Muscat, Oman</w:t>
      </w:r>
      <w:r w:rsidRPr="00EC2759">
        <w:rPr>
          <w:i/>
          <w:iCs/>
        </w:rPr>
        <w:t>. Seed money (amount$$$) for a railway company to construct a new line running from Dammam to Muscat. Sponsored by KSA</w:t>
      </w:r>
      <w:r w:rsidR="00836D2F" w:rsidRPr="00EC2759">
        <w:rPr>
          <w:i/>
          <w:iCs/>
        </w:rPr>
        <w:t xml:space="preserve">. </w:t>
      </w:r>
      <w:r w:rsidR="005E7EAA" w:rsidRPr="00EC2759">
        <w:rPr>
          <w:i/>
          <w:iCs/>
        </w:rPr>
        <w:t xml:space="preserve">Prior </w:t>
      </w:r>
      <w:r w:rsidR="00E3767D" w:rsidRPr="00EC2759">
        <w:rPr>
          <w:i/>
          <w:iCs/>
        </w:rPr>
        <w:t>negotiations with oil, LNG, and other large regional productions</w:t>
      </w:r>
      <w:r w:rsidR="005E37F0" w:rsidRPr="00EC2759">
        <w:rPr>
          <w:i/>
          <w:iCs/>
        </w:rPr>
        <w:t xml:space="preserve"> to determine additional funding, likelihood of use, etc. </w:t>
      </w:r>
    </w:p>
    <w:p w14:paraId="6248CA7E" w14:textId="77777777" w:rsidR="00956ACC" w:rsidRDefault="00956ACC" w:rsidP="00FA7F98">
      <w:pPr>
        <w:pStyle w:val="NoSpacing"/>
      </w:pPr>
    </w:p>
    <w:p w14:paraId="4D08BB6D" w14:textId="6CBB9F8F" w:rsidR="00956ACC" w:rsidRDefault="005924F6" w:rsidP="00FA7F98">
      <w:pPr>
        <w:pStyle w:val="NoSpacing"/>
      </w:pPr>
      <w:r>
        <w:rPr>
          <w:b/>
          <w:bCs/>
          <w:u w:val="single"/>
        </w:rPr>
        <w:t>Difference between a canal and a road-railway bypass</w:t>
      </w:r>
      <w:r>
        <w:rPr>
          <w:b/>
          <w:bCs/>
        </w:rPr>
        <w:t>:</w:t>
      </w:r>
      <w:r>
        <w:t xml:space="preserve"> </w:t>
      </w:r>
      <w:r w:rsidR="00470A6F">
        <w:t xml:space="preserve">Goods other than those </w:t>
      </w:r>
      <w:r w:rsidR="002A6483">
        <w:t xml:space="preserve">that can be piped or shipped; </w:t>
      </w:r>
    </w:p>
    <w:p w14:paraId="2284DD5D" w14:textId="77777777" w:rsidR="005924F6" w:rsidRDefault="005924F6" w:rsidP="00FA7F98">
      <w:pPr>
        <w:pStyle w:val="NoSpacing"/>
      </w:pPr>
    </w:p>
    <w:p w14:paraId="3B6515F5" w14:textId="54746AAE" w:rsidR="00FD3A60" w:rsidRDefault="0002580E" w:rsidP="00FA7F98">
      <w:pPr>
        <w:pStyle w:val="NoSpacing"/>
      </w:pPr>
      <w:r>
        <w:rPr>
          <w:b/>
          <w:bCs/>
          <w:u w:val="single"/>
        </w:rPr>
        <w:t>Questions to be Answered by the Board of Executive Directors</w:t>
      </w:r>
      <w:r>
        <w:rPr>
          <w:b/>
          <w:bCs/>
        </w:rPr>
        <w:t>:</w:t>
      </w:r>
    </w:p>
    <w:p w14:paraId="1A545181" w14:textId="77777777" w:rsidR="0002580E" w:rsidRPr="0002580E" w:rsidRDefault="0002580E" w:rsidP="00FA7F98">
      <w:pPr>
        <w:pStyle w:val="NoSpacing"/>
      </w:pPr>
    </w:p>
    <w:p w14:paraId="001C9E62" w14:textId="30F7D535" w:rsidR="00D76A47" w:rsidRPr="00EC2759" w:rsidRDefault="00D76A47" w:rsidP="00FA7F98">
      <w:pPr>
        <w:pStyle w:val="NoSpacing"/>
        <w:rPr>
          <w:i/>
          <w:iCs/>
        </w:rPr>
      </w:pPr>
      <w:r>
        <w:rPr>
          <w:b/>
          <w:bCs/>
          <w:u w:val="single"/>
        </w:rPr>
        <w:t>Advantages</w:t>
      </w:r>
      <w:r>
        <w:rPr>
          <w:b/>
          <w:bCs/>
        </w:rPr>
        <w:t>:</w:t>
      </w:r>
      <w:r>
        <w:t xml:space="preserve"> </w:t>
      </w:r>
    </w:p>
    <w:p w14:paraId="7C76AA54" w14:textId="77777777" w:rsidR="009E0D46" w:rsidRDefault="009E0D46" w:rsidP="00FA7F98">
      <w:pPr>
        <w:pStyle w:val="NoSpacing"/>
      </w:pPr>
    </w:p>
    <w:p w14:paraId="673AC10F" w14:textId="77EED96A" w:rsidR="009E0D46" w:rsidRPr="009E0D46" w:rsidRDefault="009E0D46" w:rsidP="00FA7F98">
      <w:pPr>
        <w:pStyle w:val="NoSpacing"/>
      </w:pPr>
      <w:r>
        <w:rPr>
          <w:b/>
          <w:bCs/>
          <w:u w:val="single"/>
        </w:rPr>
        <w:t>Consistency with Sharia lending</w:t>
      </w:r>
      <w:r>
        <w:rPr>
          <w:b/>
          <w:bCs/>
        </w:rPr>
        <w:t>:</w:t>
      </w:r>
      <w:r>
        <w:t xml:space="preserve"> </w:t>
      </w:r>
    </w:p>
    <w:p w14:paraId="1F0947F9" w14:textId="77777777" w:rsidR="00D76A47" w:rsidRDefault="00D76A47" w:rsidP="00FA7F98">
      <w:pPr>
        <w:pStyle w:val="NoSpacing"/>
      </w:pPr>
    </w:p>
    <w:p w14:paraId="2958CC82" w14:textId="2EBB1D2F" w:rsidR="00464859" w:rsidRDefault="00464859" w:rsidP="00FA7F98">
      <w:pPr>
        <w:pStyle w:val="NoSpacing"/>
      </w:pPr>
      <w:r>
        <w:rPr>
          <w:b/>
          <w:bCs/>
          <w:u w:val="single"/>
        </w:rPr>
        <w:t>Winners and losers</w:t>
      </w:r>
      <w:r>
        <w:rPr>
          <w:b/>
          <w:bCs/>
        </w:rPr>
        <w:t>:</w:t>
      </w:r>
      <w:r>
        <w:t xml:space="preserve"> </w:t>
      </w:r>
    </w:p>
    <w:p w14:paraId="68BB3279" w14:textId="77777777" w:rsidR="00522A74" w:rsidRDefault="00522A74" w:rsidP="00FA7F98">
      <w:pPr>
        <w:pStyle w:val="NoSpacing"/>
      </w:pPr>
    </w:p>
    <w:p w14:paraId="783202B8" w14:textId="5B5B6020" w:rsidR="006C7821" w:rsidRDefault="003F6FB1" w:rsidP="00FA7F98">
      <w:pPr>
        <w:pStyle w:val="NoSpacing"/>
      </w:pPr>
      <w:r>
        <w:rPr>
          <w:b/>
          <w:bCs/>
          <w:u w:val="single"/>
        </w:rPr>
        <w:t>Estimated costs</w:t>
      </w:r>
      <w:r>
        <w:rPr>
          <w:b/>
          <w:bCs/>
        </w:rPr>
        <w:t>:</w:t>
      </w:r>
      <w:r>
        <w:t xml:space="preserve"> </w:t>
      </w:r>
    </w:p>
    <w:p w14:paraId="476436CB" w14:textId="77777777" w:rsidR="006C7821" w:rsidRDefault="006C7821" w:rsidP="00FA7F98">
      <w:pPr>
        <w:pStyle w:val="NoSpacing"/>
      </w:pPr>
    </w:p>
    <w:p w14:paraId="48BF800D" w14:textId="77777777" w:rsidR="006C7821" w:rsidRDefault="006C7821" w:rsidP="00FA7F98">
      <w:pPr>
        <w:pStyle w:val="NoSpacing"/>
      </w:pPr>
      <w:r>
        <w:rPr>
          <w:b/>
          <w:bCs/>
          <w:u w:val="single"/>
        </w:rPr>
        <w:t>Budget</w:t>
      </w:r>
      <w:r>
        <w:rPr>
          <w:b/>
          <w:bCs/>
        </w:rPr>
        <w:t>:</w:t>
      </w:r>
      <w:r>
        <w:t xml:space="preserve"> </w:t>
      </w:r>
    </w:p>
    <w:p w14:paraId="1F3EDDAA" w14:textId="77777777" w:rsidR="006C7821" w:rsidRDefault="006C7821" w:rsidP="00FA7F98">
      <w:pPr>
        <w:pStyle w:val="NoSpacing"/>
      </w:pPr>
    </w:p>
    <w:p w14:paraId="6CFDFA39" w14:textId="77777777" w:rsidR="006C7821" w:rsidRDefault="006C7821" w:rsidP="00FA7F98">
      <w:pPr>
        <w:pStyle w:val="NoSpacing"/>
      </w:pPr>
      <w:r>
        <w:rPr>
          <w:b/>
          <w:bCs/>
          <w:u w:val="single"/>
        </w:rPr>
        <w:t>Oversight system</w:t>
      </w:r>
      <w:r>
        <w:rPr>
          <w:b/>
          <w:bCs/>
        </w:rPr>
        <w:t>:</w:t>
      </w:r>
    </w:p>
    <w:p w14:paraId="3C3E4DA3" w14:textId="77777777" w:rsidR="006C7821" w:rsidRDefault="006C7821" w:rsidP="00FA7F98">
      <w:pPr>
        <w:pStyle w:val="NoSpacing"/>
      </w:pPr>
    </w:p>
    <w:p w14:paraId="7864F183" w14:textId="667D822F" w:rsidR="00464859" w:rsidRDefault="00A212EB" w:rsidP="00FA7F98">
      <w:pPr>
        <w:pStyle w:val="NoSpacing"/>
      </w:pPr>
      <w:r>
        <w:rPr>
          <w:b/>
          <w:bCs/>
          <w:u w:val="single"/>
        </w:rPr>
        <w:t xml:space="preserve">Questions to </w:t>
      </w:r>
      <w:r w:rsidR="00451082">
        <w:rPr>
          <w:b/>
          <w:bCs/>
          <w:u w:val="single"/>
        </w:rPr>
        <w:t>consider as you decide upon funding</w:t>
      </w:r>
      <w:r w:rsidR="00451082">
        <w:rPr>
          <w:b/>
          <w:bCs/>
        </w:rPr>
        <w:t>:</w:t>
      </w:r>
      <w:r w:rsidR="00451082">
        <w:t xml:space="preserve"> </w:t>
      </w:r>
      <w:r w:rsidR="000C5F23">
        <w:t xml:space="preserve"> </w:t>
      </w:r>
    </w:p>
    <w:p w14:paraId="33E82845" w14:textId="77777777" w:rsidR="000E4072" w:rsidRDefault="000E4072" w:rsidP="00FA7F98">
      <w:pPr>
        <w:pStyle w:val="NoSpacing"/>
      </w:pPr>
    </w:p>
    <w:p w14:paraId="6188B997" w14:textId="195DEA07" w:rsidR="000E4072" w:rsidRDefault="00C0520E" w:rsidP="000E4072">
      <w:pPr>
        <w:pStyle w:val="NoSpacing"/>
        <w:numPr>
          <w:ilvl w:val="0"/>
          <w:numId w:val="1"/>
        </w:numPr>
      </w:pPr>
      <w:r>
        <w:t>Why not improve the existing roadway(s) instead of constructing a new bypass?</w:t>
      </w:r>
    </w:p>
    <w:p w14:paraId="5172965C" w14:textId="0DEB4672" w:rsidR="0024294C" w:rsidRDefault="00C0520E" w:rsidP="0024294C">
      <w:pPr>
        <w:pStyle w:val="NoSpacing"/>
        <w:numPr>
          <w:ilvl w:val="0"/>
          <w:numId w:val="1"/>
        </w:numPr>
      </w:pPr>
      <w:r>
        <w:t xml:space="preserve">Would it be better to construct </w:t>
      </w:r>
      <w:r w:rsidR="0024294C">
        <w:t xml:space="preserve">from Dammam to Salalah? </w:t>
      </w:r>
    </w:p>
    <w:p w14:paraId="6BDF87E1" w14:textId="62594CBD" w:rsidR="00215A10" w:rsidRDefault="00215A10" w:rsidP="0024294C">
      <w:pPr>
        <w:pStyle w:val="NoSpacing"/>
        <w:numPr>
          <w:ilvl w:val="0"/>
          <w:numId w:val="1"/>
        </w:numPr>
      </w:pPr>
      <w:r>
        <w:t>How does this relate to tourism?</w:t>
      </w:r>
    </w:p>
    <w:p w14:paraId="6FF51B3D" w14:textId="365EA289" w:rsidR="00215A10" w:rsidRDefault="00215A10" w:rsidP="0024294C">
      <w:pPr>
        <w:pStyle w:val="NoSpacing"/>
        <w:numPr>
          <w:ilvl w:val="0"/>
          <w:numId w:val="1"/>
        </w:numPr>
      </w:pPr>
      <w:r>
        <w:t>Rail or road?</w:t>
      </w:r>
    </w:p>
    <w:p w14:paraId="2076DDC9" w14:textId="270A4D11" w:rsidR="00D26E15" w:rsidRPr="003F6FB1" w:rsidRDefault="00D26E15" w:rsidP="0024294C">
      <w:pPr>
        <w:pStyle w:val="NoSpacing"/>
        <w:numPr>
          <w:ilvl w:val="0"/>
          <w:numId w:val="1"/>
        </w:numPr>
      </w:pPr>
      <w:r>
        <w:t xml:space="preserve">Why not a pipeline to limit/eliminate </w:t>
      </w:r>
      <w:r w:rsidR="00D74099">
        <w:t xml:space="preserve">oil shipping through the Strait? </w:t>
      </w:r>
    </w:p>
    <w:p w14:paraId="4C069E06" w14:textId="77777777" w:rsidR="00FA7F98" w:rsidRDefault="00FA7F98" w:rsidP="00FA7F98">
      <w:pPr>
        <w:pStyle w:val="NoSpacing"/>
      </w:pPr>
    </w:p>
    <w:p w14:paraId="71E282C6" w14:textId="02EF3865" w:rsidR="00FA7F98" w:rsidRDefault="00FA7F98" w:rsidP="00FA7F98">
      <w:pPr>
        <w:pStyle w:val="NoSpacing"/>
      </w:pPr>
      <w:r>
        <w:lastRenderedPageBreak/>
        <w:t>Useful Links:</w:t>
      </w:r>
    </w:p>
    <w:p w14:paraId="49B2DD3E" w14:textId="77777777" w:rsidR="007E7AC5" w:rsidRDefault="007E7AC5" w:rsidP="00FA7F98">
      <w:pPr>
        <w:pStyle w:val="NoSpacing"/>
      </w:pPr>
    </w:p>
    <w:p w14:paraId="081685F9" w14:textId="29F07F63" w:rsidR="007E7AC5" w:rsidRDefault="007E7AC5" w:rsidP="00FA7F98">
      <w:pPr>
        <w:pStyle w:val="NoSpacing"/>
      </w:pPr>
      <w:hyperlink r:id="rId8" w:history="1">
        <w:r w:rsidRPr="00207E73">
          <w:rPr>
            <w:rStyle w:val="Hyperlink"/>
          </w:rPr>
          <w:t>https://www.isdb.org/</w:t>
        </w:r>
      </w:hyperlink>
      <w:r>
        <w:t xml:space="preserve"> </w:t>
      </w:r>
    </w:p>
    <w:p w14:paraId="66E3224D" w14:textId="77777777" w:rsidR="007E7AC5" w:rsidRDefault="007E7AC5" w:rsidP="00FA7F98">
      <w:pPr>
        <w:pStyle w:val="NoSpacing"/>
      </w:pPr>
    </w:p>
    <w:p w14:paraId="6AC1A85C" w14:textId="23E36000" w:rsidR="007E7AC5" w:rsidRDefault="00103E58" w:rsidP="00FA7F98">
      <w:pPr>
        <w:pStyle w:val="NoSpacing"/>
      </w:pPr>
      <w:hyperlink r:id="rId9" w:history="1">
        <w:r w:rsidRPr="00207E73">
          <w:rPr>
            <w:rStyle w:val="Hyperlink"/>
          </w:rPr>
          <w:t>https://www.isdb.org/who-we-are/about-isdb</w:t>
        </w:r>
      </w:hyperlink>
      <w:r>
        <w:t xml:space="preserve"> </w:t>
      </w:r>
    </w:p>
    <w:p w14:paraId="325D58FB" w14:textId="77777777" w:rsidR="00103E58" w:rsidRDefault="00103E58" w:rsidP="00FA7F98">
      <w:pPr>
        <w:pStyle w:val="NoSpacing"/>
      </w:pPr>
    </w:p>
    <w:p w14:paraId="15C25CB4" w14:textId="31A8C210" w:rsidR="00103E58" w:rsidRDefault="00DF70D3" w:rsidP="00FA7F98">
      <w:pPr>
        <w:pStyle w:val="NoSpacing"/>
      </w:pPr>
      <w:hyperlink r:id="rId10" w:history="1">
        <w:r w:rsidRPr="00207E73">
          <w:rPr>
            <w:rStyle w:val="Hyperlink"/>
          </w:rPr>
          <w:t>https://www.isdb.org/what-we-do/sectors</w:t>
        </w:r>
      </w:hyperlink>
      <w:r>
        <w:t xml:space="preserve"> </w:t>
      </w:r>
    </w:p>
    <w:p w14:paraId="49276D66" w14:textId="77777777" w:rsidR="00FA7F98" w:rsidRDefault="00FA7F98" w:rsidP="00FA7F98">
      <w:pPr>
        <w:pStyle w:val="NoSpacing"/>
      </w:pPr>
    </w:p>
    <w:p w14:paraId="7E2F0563" w14:textId="332CD6A8" w:rsidR="00FA7F98" w:rsidRDefault="00DF70D3" w:rsidP="00FA7F98">
      <w:pPr>
        <w:pStyle w:val="NoSpacing"/>
      </w:pPr>
      <w:hyperlink r:id="rId11" w:history="1">
        <w:r w:rsidR="00FA7F98" w:rsidRPr="00B20254">
          <w:rPr>
            <w:rStyle w:val="Hyperlink"/>
          </w:rPr>
          <w:t>https://www.freightwaves.com/news/dubai-considering-canal-to-bypass-strait-of-hormuz</w:t>
        </w:r>
      </w:hyperlink>
      <w:r w:rsidR="00FA7F98">
        <w:t xml:space="preserve"> </w:t>
      </w:r>
    </w:p>
    <w:p w14:paraId="52A20B1C" w14:textId="77777777" w:rsidR="00207F26" w:rsidRDefault="00207F26" w:rsidP="00FA7F98">
      <w:pPr>
        <w:pStyle w:val="NoSpacing"/>
      </w:pPr>
    </w:p>
    <w:p w14:paraId="2F26F1DC" w14:textId="71576083" w:rsidR="00207F26" w:rsidRDefault="00DF70D3" w:rsidP="00FA7F98">
      <w:pPr>
        <w:pStyle w:val="NoSpacing"/>
      </w:pPr>
      <w:hyperlink r:id="rId12" w:anchor=":~:text=Iran%20has%20%E2%80%9Charassed%2C%20attacked%20or%20interfered%E2%80%9D%20with%2015,those%20of%20United%20States%20allies%20in%20the%20region" w:history="1">
        <w:r w:rsidR="00207F26" w:rsidRPr="00B20254">
          <w:rPr>
            <w:rStyle w:val="Hyperlink"/>
          </w:rPr>
          <w:t>https://www.nytimes.com/2023/05/23/us/politics/us-navy-iran-ship-seizures-strait-of-hormuz.html#:~:text=Iran%20has%20%E2%80%9Charassed%2C%20attacked%20or%20interfered%E2%80%9D%20with%2015,those%20of%20United%20States%20allies%20in%20the%20region</w:t>
        </w:r>
      </w:hyperlink>
      <w:r w:rsidR="00207F26" w:rsidRPr="00207F26">
        <w:t>.</w:t>
      </w:r>
      <w:r w:rsidR="00207F26">
        <w:t xml:space="preserve"> </w:t>
      </w:r>
    </w:p>
    <w:p w14:paraId="4FB50185" w14:textId="77777777" w:rsidR="00207F26" w:rsidRDefault="00207F26" w:rsidP="00FA7F98">
      <w:pPr>
        <w:pStyle w:val="NoSpacing"/>
      </w:pPr>
    </w:p>
    <w:p w14:paraId="4A0D5B20" w14:textId="2DAD8E38" w:rsidR="00207F26" w:rsidRDefault="00DF70D3" w:rsidP="00FA7F98">
      <w:pPr>
        <w:pStyle w:val="NoSpacing"/>
      </w:pPr>
      <w:hyperlink r:id="rId13" w:history="1">
        <w:r w:rsidR="00AC798F" w:rsidRPr="00B20254">
          <w:rPr>
            <w:rStyle w:val="Hyperlink"/>
          </w:rPr>
          <w:t>https://apnews.com/article/persian-gulf-tensions-hormuz-iran-us-shipping-6d33ae164cb5f89a0347634b2ed45ae7</w:t>
        </w:r>
      </w:hyperlink>
      <w:r w:rsidR="00AC798F">
        <w:t xml:space="preserve"> </w:t>
      </w:r>
    </w:p>
    <w:p w14:paraId="166EE30E" w14:textId="77777777" w:rsidR="00AC798F" w:rsidRDefault="00AC798F" w:rsidP="00FA7F98">
      <w:pPr>
        <w:pStyle w:val="NoSpacing"/>
      </w:pPr>
    </w:p>
    <w:p w14:paraId="7D209290" w14:textId="663E8985" w:rsidR="00AC798F" w:rsidRDefault="00DF70D3" w:rsidP="00FA7F98">
      <w:pPr>
        <w:pStyle w:val="NoSpacing"/>
      </w:pPr>
      <w:hyperlink r:id="rId14" w:history="1">
        <w:r w:rsidR="00422276" w:rsidRPr="00B20254">
          <w:rPr>
            <w:rStyle w:val="Hyperlink"/>
          </w:rPr>
          <w:t>https://apnews.com/article/iran-us-oil-tanker-seizure-strait-of-hormuz-e838ea969907ee39a8c7f949a96aa777</w:t>
        </w:r>
      </w:hyperlink>
      <w:r w:rsidR="00422276">
        <w:t xml:space="preserve"> </w:t>
      </w:r>
    </w:p>
    <w:p w14:paraId="37FA85C5" w14:textId="77777777" w:rsidR="002A011F" w:rsidRDefault="002A011F" w:rsidP="00FA7F98">
      <w:pPr>
        <w:pStyle w:val="NoSpacing"/>
      </w:pPr>
    </w:p>
    <w:p w14:paraId="651147E0" w14:textId="43B37A8F" w:rsidR="002A011F" w:rsidRDefault="00DF70D3" w:rsidP="00FA7F98">
      <w:pPr>
        <w:pStyle w:val="NoSpacing"/>
      </w:pPr>
      <w:hyperlink r:id="rId15" w:history="1">
        <w:r w:rsidR="002A011F" w:rsidRPr="00ED53D3">
          <w:rPr>
            <w:rStyle w:val="Hyperlink"/>
          </w:rPr>
          <w:t>https://oxfordbusinessgroup.com/reports/saudi-arabia/2020-report/transport/full-throttle-moving-ahead-with-local-and-regional-rail-network-integration-analysis/</w:t>
        </w:r>
      </w:hyperlink>
      <w:r w:rsidR="002A011F">
        <w:t xml:space="preserve"> </w:t>
      </w:r>
    </w:p>
    <w:p w14:paraId="5E19D754" w14:textId="77777777" w:rsidR="00C73991" w:rsidRDefault="00C73991" w:rsidP="00FA7F98">
      <w:pPr>
        <w:pStyle w:val="NoSpacing"/>
      </w:pPr>
    </w:p>
    <w:p w14:paraId="1A924180" w14:textId="510EAC29" w:rsidR="00C73991" w:rsidRDefault="00DF70D3" w:rsidP="00FA7F98">
      <w:pPr>
        <w:pStyle w:val="NoSpacing"/>
      </w:pPr>
      <w:hyperlink r:id="rId16" w:history="1">
        <w:r w:rsidR="00C73991" w:rsidRPr="00ED53D3">
          <w:rPr>
            <w:rStyle w:val="Hyperlink"/>
          </w:rPr>
          <w:t>https://www.arabnews.com/uae-starts-pipeline-bypass-strait-hormuz-1</w:t>
        </w:r>
      </w:hyperlink>
      <w:r w:rsidR="00C73991">
        <w:t xml:space="preserve"> </w:t>
      </w:r>
    </w:p>
    <w:sectPr w:rsidR="00C73991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31B898" w14:textId="77777777" w:rsidR="00D16C08" w:rsidRDefault="00D16C08" w:rsidP="00FA7F98">
      <w:pPr>
        <w:spacing w:after="0" w:line="240" w:lineRule="auto"/>
      </w:pPr>
      <w:r>
        <w:separator/>
      </w:r>
    </w:p>
  </w:endnote>
  <w:endnote w:type="continuationSeparator" w:id="0">
    <w:p w14:paraId="5AFC71D5" w14:textId="77777777" w:rsidR="00D16C08" w:rsidRDefault="00D16C08" w:rsidP="00FA7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43C12" w14:textId="77777777" w:rsidR="00D16C08" w:rsidRDefault="00D16C08" w:rsidP="00FA7F98">
      <w:pPr>
        <w:spacing w:after="0" w:line="240" w:lineRule="auto"/>
      </w:pPr>
      <w:r>
        <w:separator/>
      </w:r>
    </w:p>
  </w:footnote>
  <w:footnote w:type="continuationSeparator" w:id="0">
    <w:p w14:paraId="4DDD2A72" w14:textId="77777777" w:rsidR="00D16C08" w:rsidRDefault="00D16C08" w:rsidP="00FA7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206307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770AAC3" w14:textId="306107EC" w:rsidR="00FA7F98" w:rsidRDefault="00FA7F9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3864BF" w14:textId="77777777" w:rsidR="00FA7F98" w:rsidRDefault="00FA7F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61272"/>
    <w:multiLevelType w:val="hybridMultilevel"/>
    <w:tmpl w:val="321261F6"/>
    <w:lvl w:ilvl="0" w:tplc="3B361754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4422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F98"/>
    <w:rsid w:val="00023AA6"/>
    <w:rsid w:val="0002580E"/>
    <w:rsid w:val="000B7F5B"/>
    <w:rsid w:val="000C52B4"/>
    <w:rsid w:val="000C5F23"/>
    <w:rsid w:val="000E2145"/>
    <w:rsid w:val="000E4072"/>
    <w:rsid w:val="00103E58"/>
    <w:rsid w:val="00153736"/>
    <w:rsid w:val="00157BE1"/>
    <w:rsid w:val="00186DD3"/>
    <w:rsid w:val="001A3415"/>
    <w:rsid w:val="001B01D9"/>
    <w:rsid w:val="001F3569"/>
    <w:rsid w:val="00207F26"/>
    <w:rsid w:val="00210139"/>
    <w:rsid w:val="00215A10"/>
    <w:rsid w:val="00237ECD"/>
    <w:rsid w:val="0024294C"/>
    <w:rsid w:val="002940BC"/>
    <w:rsid w:val="002A011F"/>
    <w:rsid w:val="002A0F9C"/>
    <w:rsid w:val="002A6483"/>
    <w:rsid w:val="002C4AD0"/>
    <w:rsid w:val="002C6AFB"/>
    <w:rsid w:val="002E56F0"/>
    <w:rsid w:val="0031016B"/>
    <w:rsid w:val="00345297"/>
    <w:rsid w:val="00345AEA"/>
    <w:rsid w:val="00393095"/>
    <w:rsid w:val="003B001F"/>
    <w:rsid w:val="003F6FB1"/>
    <w:rsid w:val="00422276"/>
    <w:rsid w:val="004448D1"/>
    <w:rsid w:val="00451082"/>
    <w:rsid w:val="00464859"/>
    <w:rsid w:val="00466E61"/>
    <w:rsid w:val="00470A6F"/>
    <w:rsid w:val="004A33F4"/>
    <w:rsid w:val="004E0870"/>
    <w:rsid w:val="004F6B41"/>
    <w:rsid w:val="00515C66"/>
    <w:rsid w:val="00522A74"/>
    <w:rsid w:val="00536BB5"/>
    <w:rsid w:val="00561070"/>
    <w:rsid w:val="005924F6"/>
    <w:rsid w:val="005E37F0"/>
    <w:rsid w:val="005E7EAA"/>
    <w:rsid w:val="006422AF"/>
    <w:rsid w:val="00647555"/>
    <w:rsid w:val="00666F8E"/>
    <w:rsid w:val="00682F88"/>
    <w:rsid w:val="006C7821"/>
    <w:rsid w:val="007036F8"/>
    <w:rsid w:val="007306B1"/>
    <w:rsid w:val="00792AD6"/>
    <w:rsid w:val="007A0E35"/>
    <w:rsid w:val="007E4C93"/>
    <w:rsid w:val="007E7AC5"/>
    <w:rsid w:val="00836D2F"/>
    <w:rsid w:val="00841A11"/>
    <w:rsid w:val="00843696"/>
    <w:rsid w:val="008475FA"/>
    <w:rsid w:val="008B773D"/>
    <w:rsid w:val="008D51FF"/>
    <w:rsid w:val="00922681"/>
    <w:rsid w:val="00956ACC"/>
    <w:rsid w:val="009839DD"/>
    <w:rsid w:val="009E0D46"/>
    <w:rsid w:val="00A212EB"/>
    <w:rsid w:val="00A468A7"/>
    <w:rsid w:val="00A46FAE"/>
    <w:rsid w:val="00A832EF"/>
    <w:rsid w:val="00AC798F"/>
    <w:rsid w:val="00AF5204"/>
    <w:rsid w:val="00B624F8"/>
    <w:rsid w:val="00B96916"/>
    <w:rsid w:val="00BA4B57"/>
    <w:rsid w:val="00BC2AEB"/>
    <w:rsid w:val="00C034B5"/>
    <w:rsid w:val="00C0520E"/>
    <w:rsid w:val="00C629F3"/>
    <w:rsid w:val="00C73991"/>
    <w:rsid w:val="00CC0AC7"/>
    <w:rsid w:val="00CE639D"/>
    <w:rsid w:val="00D06A8F"/>
    <w:rsid w:val="00D16C08"/>
    <w:rsid w:val="00D16E74"/>
    <w:rsid w:val="00D23170"/>
    <w:rsid w:val="00D26E15"/>
    <w:rsid w:val="00D43558"/>
    <w:rsid w:val="00D74099"/>
    <w:rsid w:val="00D76A47"/>
    <w:rsid w:val="00D90AE3"/>
    <w:rsid w:val="00DF48D9"/>
    <w:rsid w:val="00DF70D3"/>
    <w:rsid w:val="00E05FC1"/>
    <w:rsid w:val="00E30281"/>
    <w:rsid w:val="00E3767D"/>
    <w:rsid w:val="00E414B1"/>
    <w:rsid w:val="00EC2759"/>
    <w:rsid w:val="00ED221B"/>
    <w:rsid w:val="00FA7F98"/>
    <w:rsid w:val="00FB6A07"/>
    <w:rsid w:val="00FD1684"/>
    <w:rsid w:val="00FD3A60"/>
    <w:rsid w:val="00FF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3D123D"/>
  <w15:chartTrackingRefBased/>
  <w15:docId w15:val="{6F1EDAAB-C209-4D19-857F-41C0CC8D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7F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7F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7F9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7F9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7F9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7F9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F9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F9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F9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F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7F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7F9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7F9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7F9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7F9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F9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F9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F9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7F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F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F9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7F9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7F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7F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7F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7F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F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F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7F98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FA7F9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A7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F98"/>
  </w:style>
  <w:style w:type="paragraph" w:styleId="Footer">
    <w:name w:val="footer"/>
    <w:basedOn w:val="Normal"/>
    <w:link w:val="FooterChar"/>
    <w:uiPriority w:val="99"/>
    <w:unhideWhenUsed/>
    <w:rsid w:val="00FA7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F98"/>
  </w:style>
  <w:style w:type="character" w:styleId="Hyperlink">
    <w:name w:val="Hyperlink"/>
    <w:basedOn w:val="DefaultParagraphFont"/>
    <w:uiPriority w:val="99"/>
    <w:unhideWhenUsed/>
    <w:rsid w:val="00FA7F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7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db.org/" TargetMode="External"/><Relationship Id="rId13" Type="http://schemas.openxmlformats.org/officeDocument/2006/relationships/hyperlink" Target="https://apnews.com/article/persian-gulf-tensions-hormuz-iran-us-shipping-6d33ae164cb5f89a0347634b2ed45ae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nytimes.com/2023/05/23/us/politics/us-navy-iran-ship-seizures-strait-of-hormuz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arabnews.com/uae-starts-pipeline-bypass-strait-hormuz-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reightwaves.com/news/dubai-considering-canal-to-bypass-strait-of-hormu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xfordbusinessgroup.com/reports/saudi-arabia/2020-report/transport/full-throttle-moving-ahead-with-local-and-regional-rail-network-integration-analysis/" TargetMode="External"/><Relationship Id="rId10" Type="http://schemas.openxmlformats.org/officeDocument/2006/relationships/hyperlink" Target="https://www.isdb.org/what-we-do/sector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sdb.org/who-we-are/about-isdb" TargetMode="External"/><Relationship Id="rId14" Type="http://schemas.openxmlformats.org/officeDocument/2006/relationships/hyperlink" Target="https://apnews.com/article/iran-us-oil-tanker-seizure-strait-of-hormuz-e838ea969907ee39a8c7f949a96aa7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479</Words>
  <Characters>4364</Characters>
  <Application>Microsoft Office Word</Application>
  <DocSecurity>0</DocSecurity>
  <Lines>36</Lines>
  <Paragraphs>9</Paragraphs>
  <ScaleCrop>false</ScaleCrop>
  <Company>Hollins University</Company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A. Lynch</dc:creator>
  <cp:keywords/>
  <dc:description/>
  <cp:lastModifiedBy>Edward A. Lynch</cp:lastModifiedBy>
  <cp:revision>5</cp:revision>
  <dcterms:created xsi:type="dcterms:W3CDTF">2024-09-18T16:56:00Z</dcterms:created>
  <dcterms:modified xsi:type="dcterms:W3CDTF">2024-09-18T16:57:00Z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0c9c4302-a553-4e70-898d-3d627550b390</vt:lpwstr>
  </property>
</Properties>
</file>